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5D" w:rsidRPr="00860957" w:rsidRDefault="00C81A12">
      <w:pPr>
        <w:rPr>
          <w:rFonts w:asciiTheme="majorBidi" w:hAnsiTheme="majorBidi" w:cstheme="majorBidi"/>
          <w:b/>
          <w:bCs/>
          <w:sz w:val="48"/>
          <w:szCs w:val="48"/>
        </w:rPr>
      </w:pPr>
      <w:r w:rsidRPr="00860957">
        <w:rPr>
          <w:rFonts w:asciiTheme="majorBidi" w:hAnsiTheme="majorBidi" w:cstheme="majorBidi"/>
          <w:b/>
          <w:bCs/>
          <w:sz w:val="48"/>
          <w:szCs w:val="48"/>
        </w:rPr>
        <w:t>IST #1</w:t>
      </w:r>
    </w:p>
    <w:p w:rsidR="00C81A12" w:rsidRDefault="00C81A12">
      <w:pPr>
        <w:rPr>
          <w:rFonts w:asciiTheme="majorBidi" w:hAnsiTheme="majorBidi" w:cstheme="majorBidi"/>
          <w:sz w:val="32"/>
          <w:szCs w:val="32"/>
        </w:rPr>
      </w:pPr>
    </w:p>
    <w:p w:rsidR="00C81A12" w:rsidRPr="00860957" w:rsidRDefault="00C81A1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60957">
        <w:rPr>
          <w:rFonts w:asciiTheme="majorBidi" w:hAnsiTheme="majorBidi" w:cstheme="majorBidi"/>
          <w:b/>
          <w:bCs/>
          <w:sz w:val="32"/>
          <w:szCs w:val="32"/>
        </w:rPr>
        <w:t>Reading and/or Listening for Meaning</w:t>
      </w:r>
    </w:p>
    <w:p w:rsidR="00C81A12" w:rsidRDefault="00C81A12">
      <w:pPr>
        <w:rPr>
          <w:rFonts w:asciiTheme="majorBidi" w:hAnsiTheme="majorBidi" w:cstheme="majorBidi"/>
          <w:sz w:val="32"/>
          <w:szCs w:val="32"/>
        </w:rPr>
      </w:pPr>
    </w:p>
    <w:p w:rsidR="00860957" w:rsidRDefault="00C81A12" w:rsidP="00A277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will read and/or listen and respond to two texts on environmental issues</w:t>
      </w:r>
      <w:r w:rsidR="00860957">
        <w:rPr>
          <w:rFonts w:asciiTheme="majorBidi" w:hAnsiTheme="majorBidi" w:cstheme="majorBidi"/>
          <w:sz w:val="24"/>
          <w:szCs w:val="24"/>
        </w:rPr>
        <w:t xml:space="preserve"> and form an opinion, decide which of the two issues is more of an immediate threat or is more important to them</w:t>
      </w:r>
      <w:r w:rsidR="00A27701">
        <w:rPr>
          <w:rFonts w:asciiTheme="majorBidi" w:hAnsiTheme="majorBidi" w:cstheme="majorBidi"/>
          <w:sz w:val="24"/>
          <w:szCs w:val="24"/>
        </w:rPr>
        <w:t xml:space="preserve"> and why.  </w:t>
      </w:r>
    </w:p>
    <w:p w:rsidR="00860957" w:rsidRDefault="00860957" w:rsidP="00A27701">
      <w:pPr>
        <w:rPr>
          <w:rFonts w:asciiTheme="majorBidi" w:hAnsiTheme="majorBidi" w:cstheme="majorBidi"/>
          <w:sz w:val="32"/>
          <w:szCs w:val="32"/>
        </w:rPr>
      </w:pPr>
      <w:r w:rsidRPr="00860957">
        <w:rPr>
          <w:rFonts w:asciiTheme="majorBidi" w:hAnsiTheme="majorBidi" w:cstheme="majorBidi"/>
          <w:b/>
          <w:bCs/>
          <w:sz w:val="32"/>
          <w:szCs w:val="32"/>
        </w:rPr>
        <w:t>Students will</w:t>
      </w:r>
      <w:r w:rsidR="00A27701">
        <w:rPr>
          <w:rFonts w:asciiTheme="majorBidi" w:hAnsiTheme="majorBidi" w:cstheme="majorBidi"/>
          <w:sz w:val="32"/>
          <w:szCs w:val="32"/>
        </w:rPr>
        <w:t>:</w:t>
      </w:r>
    </w:p>
    <w:p w:rsidR="00860957" w:rsidRDefault="008609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in groups and be graded as a group and as an individual</w:t>
      </w:r>
    </w:p>
    <w:p w:rsidR="00860957" w:rsidRDefault="00860957">
      <w:pPr>
        <w:rPr>
          <w:rFonts w:asciiTheme="majorBidi" w:hAnsiTheme="majorBidi" w:cstheme="majorBidi"/>
          <w:sz w:val="24"/>
          <w:szCs w:val="24"/>
        </w:rPr>
      </w:pPr>
      <w:r w:rsidRPr="00860957">
        <w:rPr>
          <w:rFonts w:asciiTheme="majorBidi" w:hAnsiTheme="majorBidi" w:cstheme="majorBidi"/>
          <w:b/>
          <w:bCs/>
          <w:sz w:val="24"/>
          <w:szCs w:val="24"/>
        </w:rPr>
        <w:t>Group Work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C81A12" w:rsidRDefault="008609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 text type and features</w:t>
      </w:r>
    </w:p>
    <w:p w:rsidR="00860957" w:rsidRDefault="008609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 main and ancillary (secondary) ideas</w:t>
      </w:r>
    </w:p>
    <w:p w:rsidR="00860957" w:rsidRDefault="008609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a group form an opinion about the main idea</w:t>
      </w:r>
    </w:p>
    <w:p w:rsidR="00860957" w:rsidRDefault="008609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a connection between the main idea and self or greater humanity</w:t>
      </w:r>
    </w:p>
    <w:p w:rsidR="00860957" w:rsidRDefault="00860957">
      <w:pPr>
        <w:rPr>
          <w:rFonts w:asciiTheme="majorBidi" w:hAnsiTheme="majorBidi" w:cstheme="majorBidi"/>
          <w:sz w:val="24"/>
          <w:szCs w:val="24"/>
        </w:rPr>
      </w:pPr>
      <w:r w:rsidRPr="00860957">
        <w:rPr>
          <w:rFonts w:asciiTheme="majorBidi" w:hAnsiTheme="majorBidi" w:cstheme="majorBidi"/>
          <w:b/>
          <w:bCs/>
          <w:sz w:val="24"/>
          <w:szCs w:val="24"/>
        </w:rPr>
        <w:t>Individuals will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60957" w:rsidRDefault="00A277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develop a dialogue for one of the environmental issues and take a positive approach to the environmental issue and debate another student who is opposed to their idea.  This will be written and presented to the class.  Each student must take a pro or positive approach to the issue for a mark, each dialogue must be original any student who has the same dialogue as another student will both receive a zero for their mark.</w:t>
      </w:r>
    </w:p>
    <w:p w:rsidR="00A27701" w:rsidRDefault="00A27701">
      <w:pPr>
        <w:rPr>
          <w:rFonts w:asciiTheme="majorBidi" w:hAnsiTheme="majorBidi" w:cstheme="majorBidi"/>
          <w:sz w:val="24"/>
          <w:szCs w:val="24"/>
        </w:rPr>
      </w:pPr>
    </w:p>
    <w:p w:rsidR="00A27701" w:rsidRDefault="00A277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Group product: Written analysis of the two articles, including analysis of main and secondary ideas, an opinion the whole group can agree on and a connection between the main idea and selves or greater humanity.</w:t>
      </w:r>
    </w:p>
    <w:p w:rsidR="00A27701" w:rsidRDefault="00A2770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Individual product- Presentation of an original debate style dialogue in front of class, with typed copy given to teacher.</w:t>
      </w:r>
      <w:bookmarkStart w:id="0" w:name="_GoBack"/>
      <w:bookmarkEnd w:id="0"/>
    </w:p>
    <w:p w:rsidR="00860957" w:rsidRPr="00C81A12" w:rsidRDefault="00860957">
      <w:pPr>
        <w:rPr>
          <w:rFonts w:asciiTheme="majorBidi" w:hAnsiTheme="majorBidi" w:cstheme="majorBidi"/>
          <w:sz w:val="24"/>
          <w:szCs w:val="24"/>
        </w:rPr>
      </w:pPr>
    </w:p>
    <w:sectPr w:rsidR="00860957" w:rsidRPr="00C8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12"/>
    <w:rsid w:val="0017195D"/>
    <w:rsid w:val="00860957"/>
    <w:rsid w:val="00A27701"/>
    <w:rsid w:val="00C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2013-03-20T06:07:00Z</dcterms:created>
  <dcterms:modified xsi:type="dcterms:W3CDTF">2013-03-20T06:35:00Z</dcterms:modified>
</cp:coreProperties>
</file>